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7AF9" w14:textId="77777777" w:rsidR="00602DF9" w:rsidRPr="00602DF9" w:rsidRDefault="00602DF9" w:rsidP="00602DF9">
      <w:pPr>
        <w:ind w:firstLine="709"/>
        <w:jc w:val="center"/>
        <w:rPr>
          <w:rFonts w:cs="Times New Roman"/>
          <w:b/>
          <w:bCs/>
          <w:sz w:val="28"/>
          <w:szCs w:val="28"/>
        </w:rPr>
      </w:pPr>
      <w:r w:rsidRPr="00602DF9">
        <w:rPr>
          <w:rFonts w:cs="Times New Roman"/>
          <w:b/>
          <w:bCs/>
          <w:sz w:val="28"/>
          <w:szCs w:val="28"/>
        </w:rPr>
        <w:t>HỘI NẠN NHÂN CHẤT ĐỘC DA CAM/DIOXIN TỈNH AN GIANG TẶNG QUÀ TẾT CHO NẠN NHÂN CHẤT ĐỘC DA CAM/DIOXIN TẠI PHƯỜNG MỸ THỚI</w:t>
      </w:r>
    </w:p>
    <w:p w14:paraId="0A3F8EA8" w14:textId="77777777" w:rsidR="00602DF9" w:rsidRPr="00602DF9" w:rsidRDefault="00602DF9" w:rsidP="00602DF9">
      <w:pPr>
        <w:ind w:firstLine="709"/>
        <w:jc w:val="both"/>
        <w:rPr>
          <w:rFonts w:cs="Times New Roman"/>
          <w:sz w:val="28"/>
          <w:szCs w:val="28"/>
        </w:rPr>
      </w:pPr>
    </w:p>
    <w:p w14:paraId="43508199" w14:textId="77777777" w:rsidR="00602DF9" w:rsidRPr="00602DF9" w:rsidRDefault="00602DF9" w:rsidP="00602DF9">
      <w:pPr>
        <w:ind w:firstLine="709"/>
        <w:jc w:val="both"/>
        <w:rPr>
          <w:rFonts w:cs="Times New Roman"/>
          <w:sz w:val="28"/>
          <w:szCs w:val="28"/>
        </w:rPr>
      </w:pPr>
      <w:r w:rsidRPr="00602DF9">
        <w:rPr>
          <w:rFonts w:ascii="Segoe UI Emoji" w:hAnsi="Segoe UI Emoji" w:cs="Segoe UI Emoji"/>
          <w:sz w:val="28"/>
          <w:szCs w:val="28"/>
        </w:rPr>
        <w:t>💐</w:t>
      </w:r>
      <w:r w:rsidRPr="00602DF9">
        <w:rPr>
          <w:rFonts w:cs="Times New Roman"/>
          <w:sz w:val="28"/>
          <w:szCs w:val="28"/>
        </w:rPr>
        <w:t xml:space="preserve">Sáng ngày 29/1, Hội nạn nhân chất độc da cam/dioxin tỉnh An Giang phối hợp cùng UBND phường Mỹ Thới tổ chức trao tặng quà tết cho các nạn nhân chất độc da cam/dioxin trên địa bàn phường nhân dịp tết Nguyên Đán Bính Ngọ 2026. Ông Nguyễn Hoàng Minh, Chủ tịch Hội nạn nhân chất độc da cam/dioxin tỉnh An Giang đến dự. </w:t>
      </w:r>
    </w:p>
    <w:p w14:paraId="028897C3" w14:textId="77777777" w:rsidR="00602DF9" w:rsidRPr="00602DF9" w:rsidRDefault="00602DF9" w:rsidP="00602DF9">
      <w:pPr>
        <w:ind w:firstLine="709"/>
        <w:jc w:val="both"/>
        <w:rPr>
          <w:rFonts w:cs="Times New Roman"/>
          <w:sz w:val="28"/>
          <w:szCs w:val="28"/>
        </w:rPr>
      </w:pPr>
    </w:p>
    <w:p w14:paraId="4D32CAC3" w14:textId="77777777" w:rsidR="00602DF9" w:rsidRPr="00602DF9" w:rsidRDefault="00602DF9" w:rsidP="00602DF9">
      <w:pPr>
        <w:ind w:firstLine="709"/>
        <w:jc w:val="both"/>
        <w:rPr>
          <w:rFonts w:cs="Times New Roman"/>
          <w:sz w:val="28"/>
          <w:szCs w:val="28"/>
        </w:rPr>
      </w:pPr>
      <w:r w:rsidRPr="00602DF9">
        <w:rPr>
          <w:rFonts w:ascii="Segoe UI Emoji" w:hAnsi="Segoe UI Emoji" w:cs="Segoe UI Emoji"/>
          <w:sz w:val="28"/>
          <w:szCs w:val="28"/>
        </w:rPr>
        <w:t>💐</w:t>
      </w:r>
      <w:r w:rsidRPr="00602DF9">
        <w:rPr>
          <w:rFonts w:cs="Times New Roman"/>
          <w:sz w:val="28"/>
          <w:szCs w:val="28"/>
        </w:rPr>
        <w:t>Hội Nạn nhân chất độc da cam/Dioxin tỉnh An Giang đã trao tặng 40 suất quà Tết, mỗi suất quà trị giá 500.000 đồng, gồm các nhu yếu phẩm như đường, sữa, bánh kẹo và mứt Tết. Tổng kinh phí của đợt trao quà lần này là 20 triệu đồng, được Hội Nạn nhân chất độc da cam/Dioxin tỉnh An Giang vận động hỗ trợ.</w:t>
      </w:r>
    </w:p>
    <w:p w14:paraId="0AEFF673" w14:textId="0AB88C9C" w:rsidR="00602DF9" w:rsidRPr="00602DF9" w:rsidRDefault="00602DF9" w:rsidP="00602DF9">
      <w:pPr>
        <w:ind w:firstLine="709"/>
        <w:jc w:val="both"/>
        <w:rPr>
          <w:rFonts w:cs="Times New Roman"/>
          <w:sz w:val="28"/>
          <w:szCs w:val="28"/>
        </w:rPr>
      </w:pPr>
      <w:r w:rsidRPr="00602DF9">
        <w:rPr>
          <w:rFonts w:cs="Times New Roman"/>
          <w:sz w:val="28"/>
          <w:szCs w:val="28"/>
        </w:rPr>
        <w:t xml:space="preserve">Hoạt động trao quà Tết cho nạn nhân chất độc da cam/Dioxin là chương trình thường niên, được Hội Nạn nhân chất độc da cam/Dioxin tỉnh An Giang duy trì tổ chức hằng năm mỗi dịp Tết đến, Xuân về. Những phần quà mang ý nghĩa nhân văn sâu sắc, thể hiện sự quan tâm, sẻ chia kịp thời đối với các nạn nhân và gia đình, giúp các hộ có thêm điều kiện đón Tết cổ truyền trong không khí ấm áp, nghĩa tình. </w:t>
      </w:r>
    </w:p>
    <w:p w14:paraId="32CE49CF" w14:textId="77777777" w:rsidR="00602DF9" w:rsidRPr="00602DF9" w:rsidRDefault="00602DF9" w:rsidP="00602DF9">
      <w:pPr>
        <w:ind w:firstLine="709"/>
        <w:jc w:val="both"/>
        <w:rPr>
          <w:rFonts w:cs="Times New Roman"/>
          <w:sz w:val="28"/>
          <w:szCs w:val="28"/>
        </w:rPr>
      </w:pPr>
      <w:r w:rsidRPr="00602DF9">
        <w:rPr>
          <w:rFonts w:cs="Times New Roman"/>
          <w:sz w:val="28"/>
          <w:szCs w:val="28"/>
        </w:rPr>
        <w:t>Thời gian tới, Hội Nạn nhân chất độc da cam/Dioxin tỉnh An Giang tiếp tục phối hợp với chính quyền địa phương và các đơn vị liên quan triển khai các hoạt động chăm lo cho nạn nhân chất độc da cam/Dioxin, tập trung vào công tác thăm hỏi, hỗ trợ đời sống, góp phần động viên các gia đình từng bước ổn định cuộc sống. Qua đó, góp phần lan tỏa tinh thần nhân ái, sẻ chia trong cộng đồng, chung tay xoa dịu nỗi đau da cam trên địa bàn tỉnh./.</w:t>
      </w:r>
    </w:p>
    <w:p w14:paraId="2EF24E3C" w14:textId="77777777" w:rsidR="00602DF9" w:rsidRPr="00602DF9" w:rsidRDefault="00602DF9" w:rsidP="00602DF9">
      <w:pPr>
        <w:ind w:firstLine="709"/>
        <w:jc w:val="both"/>
        <w:rPr>
          <w:rFonts w:cs="Times New Roman"/>
          <w:sz w:val="28"/>
          <w:szCs w:val="28"/>
        </w:rPr>
      </w:pPr>
    </w:p>
    <w:p w14:paraId="4F256052" w14:textId="20B02AF1" w:rsidR="005B1C32" w:rsidRPr="00602DF9" w:rsidRDefault="00602DF9" w:rsidP="00602DF9">
      <w:pPr>
        <w:ind w:firstLine="709"/>
        <w:jc w:val="both"/>
        <w:rPr>
          <w:rFonts w:cs="Times New Roman"/>
          <w:sz w:val="28"/>
          <w:szCs w:val="28"/>
        </w:rPr>
      </w:pPr>
      <w:r w:rsidRPr="00602DF9">
        <w:rPr>
          <w:rFonts w:cs="Times New Roman"/>
          <w:sz w:val="28"/>
          <w:szCs w:val="28"/>
        </w:rPr>
        <w:t>Kim Tuyến – Diễm Phương</w:t>
      </w:r>
    </w:p>
    <w:sectPr w:rsidR="005B1C32" w:rsidRPr="00602DF9"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A8"/>
    <w:rsid w:val="00333DE5"/>
    <w:rsid w:val="004017BB"/>
    <w:rsid w:val="00413C4D"/>
    <w:rsid w:val="005B1C32"/>
    <w:rsid w:val="00602DF9"/>
    <w:rsid w:val="00817563"/>
    <w:rsid w:val="00EC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28B6"/>
  <w15:chartTrackingRefBased/>
  <w15:docId w15:val="{0C0DDF36-628B-4528-9A80-0208FC58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0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0BA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0BA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C0BA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C0B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0B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0B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0B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0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0B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0B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C0B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C0B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0B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0B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0B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0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B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B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0BA8"/>
    <w:pPr>
      <w:spacing w:before="160"/>
      <w:jc w:val="center"/>
    </w:pPr>
    <w:rPr>
      <w:i/>
      <w:iCs/>
      <w:color w:val="404040" w:themeColor="text1" w:themeTint="BF"/>
    </w:rPr>
  </w:style>
  <w:style w:type="character" w:customStyle="1" w:styleId="QuoteChar">
    <w:name w:val="Quote Char"/>
    <w:basedOn w:val="DefaultParagraphFont"/>
    <w:link w:val="Quote"/>
    <w:uiPriority w:val="29"/>
    <w:rsid w:val="00EC0BA8"/>
    <w:rPr>
      <w:i/>
      <w:iCs/>
      <w:color w:val="404040" w:themeColor="text1" w:themeTint="BF"/>
    </w:rPr>
  </w:style>
  <w:style w:type="paragraph" w:styleId="ListParagraph">
    <w:name w:val="List Paragraph"/>
    <w:basedOn w:val="Normal"/>
    <w:uiPriority w:val="34"/>
    <w:qFormat/>
    <w:rsid w:val="00EC0BA8"/>
    <w:pPr>
      <w:ind w:left="720"/>
      <w:contextualSpacing/>
    </w:pPr>
  </w:style>
  <w:style w:type="character" w:styleId="IntenseEmphasis">
    <w:name w:val="Intense Emphasis"/>
    <w:basedOn w:val="DefaultParagraphFont"/>
    <w:uiPriority w:val="21"/>
    <w:qFormat/>
    <w:rsid w:val="00EC0BA8"/>
    <w:rPr>
      <w:i/>
      <w:iCs/>
      <w:color w:val="2F5496" w:themeColor="accent1" w:themeShade="BF"/>
    </w:rPr>
  </w:style>
  <w:style w:type="paragraph" w:styleId="IntenseQuote">
    <w:name w:val="Intense Quote"/>
    <w:basedOn w:val="Normal"/>
    <w:next w:val="Normal"/>
    <w:link w:val="IntenseQuoteChar"/>
    <w:uiPriority w:val="30"/>
    <w:qFormat/>
    <w:rsid w:val="00EC0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0BA8"/>
    <w:rPr>
      <w:i/>
      <w:iCs/>
      <w:color w:val="2F5496" w:themeColor="accent1" w:themeShade="BF"/>
    </w:rPr>
  </w:style>
  <w:style w:type="character" w:styleId="IntenseReference">
    <w:name w:val="Intense Reference"/>
    <w:basedOn w:val="DefaultParagraphFont"/>
    <w:uiPriority w:val="32"/>
    <w:qFormat/>
    <w:rsid w:val="00EC0B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2026-01-29T15:12:00Z</dcterms:created>
  <dcterms:modified xsi:type="dcterms:W3CDTF">2026-01-29T15:13:00Z</dcterms:modified>
</cp:coreProperties>
</file>